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4824"/>
      </w:tblGrid>
      <w:tr w:rsidR="007E6114" w:rsidRPr="00653233" w:rsidTr="007E6114">
        <w:trPr>
          <w:trHeight w:hRule="exact" w:val="1286"/>
        </w:trPr>
        <w:tc>
          <w:tcPr>
            <w:tcW w:w="2830" w:type="dxa"/>
            <w:tcBorders>
              <w:right w:val="single" w:sz="4" w:space="0" w:color="FFFFFF"/>
            </w:tcBorders>
          </w:tcPr>
          <w:p w:rsidR="007E6114" w:rsidRPr="009B6362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B1EA63B" wp14:editId="71DC0A83">
                  <wp:extent cx="1791820" cy="781050"/>
                  <wp:effectExtent l="0" t="0" r="0" b="0"/>
                  <wp:docPr id="1" name="Рисунок 1" descr="C:\Users\User\Desktop\magnet\сайт\npo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gnet\сайт\npo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91" cy="78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2"/>
            <w:tcBorders>
              <w:left w:val="single" w:sz="4" w:space="0" w:color="FFFFFF"/>
            </w:tcBorders>
            <w:vAlign w:val="center"/>
          </w:tcPr>
          <w:p w:rsidR="007E6114" w:rsidRPr="00653233" w:rsidRDefault="007E6114" w:rsidP="00AA7BD9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910BD">
              <w:rPr>
                <w:rFonts w:ascii="Calibri" w:hAnsi="Calibri"/>
                <w:b/>
                <w:sz w:val="32"/>
                <w:szCs w:val="32"/>
              </w:rPr>
              <w:t xml:space="preserve">ОПРОСНЫЙ ЛИСТ ДЛЯ </w:t>
            </w:r>
            <w:r w:rsidR="00464E92">
              <w:rPr>
                <w:rFonts w:ascii="Calibri" w:hAnsi="Calibri"/>
                <w:b/>
                <w:sz w:val="32"/>
                <w:szCs w:val="32"/>
              </w:rPr>
              <w:t xml:space="preserve">РАЗРАБОТКИ </w:t>
            </w:r>
            <w:r w:rsidR="00AA7BD9">
              <w:rPr>
                <w:rFonts w:ascii="Calibri" w:hAnsi="Calibri"/>
                <w:b/>
                <w:sz w:val="32"/>
                <w:szCs w:val="32"/>
              </w:rPr>
              <w:t>МАГНИТНЫХ   СЕПАРАТОРОВ(ЖЕЛЕЗОУЛОВИТЕЛЕЙ)</w:t>
            </w:r>
            <w:r w:rsidR="00464E9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AA7BD9">
              <w:rPr>
                <w:rFonts w:ascii="Calibri" w:hAnsi="Calibri"/>
                <w:b/>
                <w:sz w:val="32"/>
                <w:szCs w:val="32"/>
              </w:rPr>
              <w:t>основе</w:t>
            </w:r>
            <w:r w:rsidR="00464E92">
              <w:rPr>
                <w:rFonts w:ascii="Calibri" w:hAnsi="Calibri"/>
                <w:b/>
                <w:sz w:val="32"/>
                <w:szCs w:val="32"/>
              </w:rPr>
              <w:t>ОСНОВЕ</w:t>
            </w:r>
            <w:proofErr w:type="spellEnd"/>
            <w:r w:rsidR="00464E92">
              <w:rPr>
                <w:rFonts w:ascii="Calibri" w:hAnsi="Calibri"/>
                <w:b/>
                <w:sz w:val="32"/>
                <w:szCs w:val="32"/>
              </w:rPr>
              <w:t xml:space="preserve"> ПОСТОЯННЫХ МАГНИТОВ</w:t>
            </w: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653233" w:rsidRDefault="00464E92" w:rsidP="00E64E8C">
            <w:pPr>
              <w:tabs>
                <w:tab w:val="center" w:pos="885"/>
                <w:tab w:val="left" w:pos="10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1.ИСХОДНЫЙ ПРОДУКТ</w:t>
            </w: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653233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исходного продукта</w:t>
            </w:r>
          </w:p>
        </w:tc>
        <w:tc>
          <w:tcPr>
            <w:tcW w:w="4824" w:type="dxa"/>
            <w:vAlign w:val="center"/>
          </w:tcPr>
          <w:p w:rsidR="007E6114" w:rsidRPr="004F5B00" w:rsidRDefault="007E6114" w:rsidP="004F5B00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Влажность, %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653233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Температура, </w:t>
            </w:r>
            <w:r w:rsidRPr="00C0363C">
              <w:rPr>
                <w:rFonts w:ascii="Calibri" w:hAnsi="Calibri"/>
                <w:sz w:val="24"/>
                <w:szCs w:val="24"/>
                <w:vertAlign w:val="superscript"/>
              </w:rPr>
              <w:t xml:space="preserve"> о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464E92" w:rsidRDefault="00464E92" w:rsidP="00E64E8C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64E92">
              <w:rPr>
                <w:rFonts w:ascii="Calibri" w:hAnsi="Calibri"/>
                <w:b/>
                <w:sz w:val="24"/>
                <w:szCs w:val="24"/>
              </w:rPr>
              <w:t>2.ХАРАКТЕРИСТИКА ИЗВЛЕКАЕМЫХ МАГНИТНЫХ МАТЕРИАЛОВ</w:t>
            </w: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653233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извлекаемых материалов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653233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Гранулометрический </w:t>
            </w:r>
            <w:r w:rsidR="007E6114">
              <w:rPr>
                <w:rFonts w:ascii="Calibri" w:hAnsi="Calibri"/>
                <w:sz w:val="24"/>
                <w:szCs w:val="24"/>
              </w:rPr>
              <w:t>состав, мм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Максимальный вес куска в извлекаемом материале и его размер</w:t>
            </w:r>
            <w:r w:rsidR="00FE3038">
              <w:rPr>
                <w:rFonts w:ascii="Calibri" w:hAnsi="Calibri"/>
                <w:sz w:val="24"/>
                <w:szCs w:val="24"/>
              </w:rPr>
              <w:t>, г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FE3038" w:rsidP="00FE3038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Фактическое </w:t>
            </w:r>
            <w:r w:rsidR="00464E92">
              <w:rPr>
                <w:rFonts w:ascii="Calibri" w:hAnsi="Calibri"/>
                <w:sz w:val="24"/>
                <w:szCs w:val="24"/>
              </w:rPr>
              <w:t>содержание извлекаемого материала в исходном продукте</w:t>
            </w:r>
            <w:r w:rsidR="007E6114">
              <w:rPr>
                <w:rFonts w:ascii="Calibri" w:hAnsi="Calibri"/>
                <w:sz w:val="24"/>
                <w:szCs w:val="24"/>
              </w:rPr>
              <w:t>, %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E3038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FE3038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Допустимое содержание извлекаемого материала в исходном продукте</w:t>
            </w:r>
            <w:r w:rsidR="00FE3038">
              <w:rPr>
                <w:rFonts w:ascii="Calibri" w:hAnsi="Calibri"/>
                <w:sz w:val="24"/>
                <w:szCs w:val="24"/>
              </w:rPr>
              <w:t>, %</w:t>
            </w:r>
          </w:p>
        </w:tc>
        <w:tc>
          <w:tcPr>
            <w:tcW w:w="4824" w:type="dxa"/>
            <w:vAlign w:val="center"/>
          </w:tcPr>
          <w:p w:rsidR="00FE3038" w:rsidRPr="00653233" w:rsidRDefault="00FE3038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E64E8C" w:rsidRDefault="00464E92" w:rsidP="00E64E8C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E64E8C">
              <w:rPr>
                <w:rFonts w:ascii="Calibri" w:hAnsi="Calibri"/>
                <w:b/>
                <w:sz w:val="24"/>
                <w:szCs w:val="24"/>
              </w:rPr>
              <w:t>3.</w:t>
            </w:r>
            <w:r w:rsidR="00E64E8C" w:rsidRPr="00E64E8C">
              <w:rPr>
                <w:rFonts w:ascii="Calibri" w:hAnsi="Calibri"/>
                <w:b/>
                <w:sz w:val="24"/>
                <w:szCs w:val="24"/>
              </w:rPr>
              <w:t>ПАРАМЕТРЫ ТЕХНОЛОГИЧЕСКОГО ПРОЦЕССА</w:t>
            </w: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C0363C" w:rsidRDefault="007E6114" w:rsidP="00E64E8C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Факт. производительность, т</w:t>
            </w:r>
            <w:r w:rsidRPr="00C0363C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ч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E64E8C" w:rsidRDefault="00E64E8C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Макс. Производительность, т/ч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653233" w:rsidRDefault="00464E92" w:rsidP="00E64E8C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4.ТИП УСТРОЙСТВА, ТРАНСПОРТИРУЮЩЕГО ИСХОДНЫЙ ПРОДУКТ</w:t>
            </w: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464E92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Ширина ленты, мм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Толщина исходного продукта на ленте, мм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Линейная скорость ленты, м/сек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464E92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Диаметр ленточных барабанов, мм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A19EB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CA19EB" w:rsidRDefault="00CA19EB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4" w:type="dxa"/>
            <w:vAlign w:val="center"/>
          </w:tcPr>
          <w:p w:rsidR="00CA19EB" w:rsidRPr="00653233" w:rsidRDefault="00CA19EB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64E92" w:rsidRPr="00653233" w:rsidTr="00E64E8C">
        <w:trPr>
          <w:trHeight w:val="322"/>
        </w:trPr>
        <w:tc>
          <w:tcPr>
            <w:tcW w:w="9781" w:type="dxa"/>
            <w:gridSpan w:val="3"/>
            <w:shd w:val="clear" w:color="auto" w:fill="BDD6EE" w:themeFill="accent1" w:themeFillTint="66"/>
            <w:vAlign w:val="center"/>
          </w:tcPr>
          <w:p w:rsidR="00464E92" w:rsidRPr="00653233" w:rsidRDefault="00464E92" w:rsidP="00E64E8C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 ДОПОЛНИТЕЛЬНАЯ ИНФОРМАЦИЯ</w:t>
            </w:r>
          </w:p>
        </w:tc>
      </w:tr>
      <w:tr w:rsidR="00FE3038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FE3038" w:rsidRDefault="00AA7BD9" w:rsidP="00AA7BD9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Желаемая </w:t>
            </w:r>
            <w:r w:rsidR="00464E92">
              <w:rPr>
                <w:rFonts w:ascii="Calibri" w:hAnsi="Calibri"/>
                <w:sz w:val="24"/>
                <w:szCs w:val="24"/>
              </w:rPr>
              <w:t>очистка(ручная/автоматическая)</w:t>
            </w:r>
          </w:p>
        </w:tc>
        <w:tc>
          <w:tcPr>
            <w:tcW w:w="4824" w:type="dxa"/>
            <w:vAlign w:val="center"/>
          </w:tcPr>
          <w:p w:rsidR="00FE3038" w:rsidRPr="00653233" w:rsidRDefault="00FE3038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E3038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FE3038" w:rsidRPr="00AA7BD9" w:rsidRDefault="00AA7BD9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Максимальная величина магнитного поля(индукции</w:t>
            </w:r>
            <w:r w:rsidR="00224507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, А/м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(Тл)</w:t>
            </w:r>
          </w:p>
        </w:tc>
        <w:tc>
          <w:tcPr>
            <w:tcW w:w="4824" w:type="dxa"/>
            <w:vAlign w:val="center"/>
          </w:tcPr>
          <w:p w:rsidR="00FE3038" w:rsidRPr="00653233" w:rsidRDefault="00FE3038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224507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возможности поставки пробы исходного продукта массой 5-10 кг для лабораторных исследований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64E92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464E92" w:rsidRPr="00224507" w:rsidRDefault="00224507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Магнитная восприимчивость извлекаемого магнитного материала, 10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_7</w:t>
            </w:r>
            <w:r>
              <w:rPr>
                <w:rFonts w:ascii="Calibri" w:hAnsi="Calibri"/>
                <w:sz w:val="24"/>
                <w:szCs w:val="24"/>
              </w:rPr>
              <w:t>м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/кг</w:t>
            </w:r>
          </w:p>
        </w:tc>
        <w:tc>
          <w:tcPr>
            <w:tcW w:w="4824" w:type="dxa"/>
            <w:vAlign w:val="center"/>
          </w:tcPr>
          <w:p w:rsidR="00464E92" w:rsidRPr="00653233" w:rsidRDefault="00464E92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653233" w:rsidRDefault="007E6114" w:rsidP="00E64E8C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6. КОНТАКТНАЯ ИНФОРМАЦИЯ</w:t>
            </w: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7E6114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Предприятие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4F5B00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Default="007E6114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Контактное лицо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7E6114" w:rsidRPr="008910BD" w:rsidRDefault="007E6114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Телефон</w:t>
            </w:r>
            <w:r w:rsidRPr="007D62F8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факс</w:t>
            </w:r>
          </w:p>
        </w:tc>
        <w:tc>
          <w:tcPr>
            <w:tcW w:w="4824" w:type="dxa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64E8C" w:rsidRPr="00653233" w:rsidTr="007D62F8">
        <w:trPr>
          <w:trHeight w:val="322"/>
        </w:trPr>
        <w:tc>
          <w:tcPr>
            <w:tcW w:w="4957" w:type="dxa"/>
            <w:gridSpan w:val="2"/>
            <w:vAlign w:val="center"/>
          </w:tcPr>
          <w:p w:rsidR="00E64E8C" w:rsidRPr="00E64E8C" w:rsidRDefault="00E64E8C" w:rsidP="007E6114">
            <w:pPr>
              <w:tabs>
                <w:tab w:val="left" w:pos="2214"/>
                <w:tab w:val="center" w:pos="4553"/>
              </w:tabs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4" w:type="dxa"/>
            <w:vAlign w:val="center"/>
          </w:tcPr>
          <w:p w:rsidR="00E64E8C" w:rsidRPr="00653233" w:rsidRDefault="00E64E8C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6114" w:rsidRPr="00653233" w:rsidTr="007E6114">
        <w:trPr>
          <w:trHeight w:val="322"/>
        </w:trPr>
        <w:tc>
          <w:tcPr>
            <w:tcW w:w="9781" w:type="dxa"/>
            <w:gridSpan w:val="3"/>
            <w:shd w:val="clear" w:color="auto" w:fill="C6D9F1"/>
            <w:vAlign w:val="center"/>
          </w:tcPr>
          <w:p w:rsidR="007E6114" w:rsidRPr="00653233" w:rsidRDefault="007E6114" w:rsidP="007E6114">
            <w:pPr>
              <w:tabs>
                <w:tab w:val="left" w:pos="2214"/>
                <w:tab w:val="center" w:pos="4553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04FAD" w:rsidRDefault="00B04FAD"/>
    <w:sectPr w:rsidR="00B0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4"/>
    <w:rsid w:val="00224507"/>
    <w:rsid w:val="002F0D11"/>
    <w:rsid w:val="00464E92"/>
    <w:rsid w:val="004F5B00"/>
    <w:rsid w:val="00551B35"/>
    <w:rsid w:val="006F0AFF"/>
    <w:rsid w:val="007D62F8"/>
    <w:rsid w:val="007E6114"/>
    <w:rsid w:val="00835EA8"/>
    <w:rsid w:val="00946AA9"/>
    <w:rsid w:val="00AA7BD9"/>
    <w:rsid w:val="00B04FAD"/>
    <w:rsid w:val="00CA19EB"/>
    <w:rsid w:val="00DC6B5A"/>
    <w:rsid w:val="00E64E8C"/>
    <w:rsid w:val="00FE303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AE2"/>
  <w15:docId w15:val="{1F66551C-0A55-460D-8317-12E712F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2017-08-30T05:54:00Z</dcterms:created>
  <dcterms:modified xsi:type="dcterms:W3CDTF">2017-09-13T14:34:00Z</dcterms:modified>
</cp:coreProperties>
</file>